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6"/>
        <w:gridCol w:w="3304"/>
      </w:tblGrid>
      <w:tr w:rsidR="00FF15F5" w:rsidRPr="002B21CC" w14:paraId="49D47B90" w14:textId="77777777" w:rsidTr="001446CB">
        <w:trPr>
          <w:trHeight w:val="512"/>
        </w:trPr>
        <w:tc>
          <w:tcPr>
            <w:tcW w:w="6296" w:type="dxa"/>
            <w:tcBorders>
              <w:top w:val="single" w:sz="4" w:space="0" w:color="auto"/>
            </w:tcBorders>
          </w:tcPr>
          <w:p w14:paraId="168A60AF" w14:textId="77777777" w:rsidR="00FF15F5" w:rsidRPr="00FF15F5" w:rsidRDefault="00FF15F5" w:rsidP="00FF15F5">
            <w:pPr>
              <w:shd w:val="clear" w:color="auto" w:fill="FFFFFF"/>
              <w:rPr>
                <w:rFonts w:ascii="Times New Roman" w:eastAsia="Times New Roman" w:hAnsi="Times New Roman" w:cs="Times New Roman"/>
                <w:szCs w:val="22"/>
              </w:rPr>
            </w:pPr>
            <w:r w:rsidRPr="00FF15F5">
              <w:rPr>
                <w:rFonts w:ascii="Times New Roman" w:eastAsia="Times New Roman" w:hAnsi="Times New Roman" w:cs="Times New Roman"/>
                <w:szCs w:val="22"/>
              </w:rPr>
              <w:t xml:space="preserve">Saint Louis University, Philosophy Department </w:t>
            </w:r>
          </w:p>
          <w:p w14:paraId="55ABD571" w14:textId="77777777" w:rsidR="007503AB" w:rsidRPr="002B21CC" w:rsidRDefault="00FF15F5" w:rsidP="00FF15F5">
            <w:pPr>
              <w:shd w:val="clear" w:color="auto" w:fill="FFFFFF"/>
              <w:rPr>
                <w:rFonts w:ascii="Times New Roman" w:eastAsia="Times New Roman" w:hAnsi="Times New Roman" w:cs="Times New Roman"/>
                <w:szCs w:val="22"/>
              </w:rPr>
            </w:pPr>
            <w:r w:rsidRPr="00FF15F5">
              <w:rPr>
                <w:rFonts w:ascii="Times New Roman" w:eastAsia="Times New Roman" w:hAnsi="Times New Roman" w:cs="Times New Roman"/>
                <w:szCs w:val="22"/>
              </w:rPr>
              <w:t xml:space="preserve">Adorjan Hall 130, 3800 Lindell Blvd, Saint Louis, MO </w:t>
            </w:r>
          </w:p>
        </w:tc>
        <w:tc>
          <w:tcPr>
            <w:tcW w:w="3304" w:type="dxa"/>
            <w:tcBorders>
              <w:top w:val="single" w:sz="4" w:space="0" w:color="auto"/>
            </w:tcBorders>
          </w:tcPr>
          <w:p w14:paraId="3C282EE9" w14:textId="77777777" w:rsidR="007503AB" w:rsidRPr="002B21CC" w:rsidRDefault="00FF15F5">
            <w:pPr>
              <w:rPr>
                <w:rFonts w:ascii="Times New Roman" w:hAnsi="Times New Roman"/>
              </w:rPr>
            </w:pPr>
            <w:r w:rsidRPr="002B21CC">
              <w:rPr>
                <w:rFonts w:ascii="Times New Roman" w:hAnsi="Times New Roman"/>
              </w:rPr>
              <w:t>(314) 856-3402</w:t>
            </w:r>
          </w:p>
          <w:p w14:paraId="6C9C78D5" w14:textId="77777777" w:rsidR="00FF15F5" w:rsidRPr="002B21CC" w:rsidRDefault="00FF15F5">
            <w:pPr>
              <w:rPr>
                <w:rFonts w:ascii="Times New Roman" w:hAnsi="Times New Roman"/>
              </w:rPr>
            </w:pPr>
            <w:r w:rsidRPr="002B21CC">
              <w:rPr>
                <w:rFonts w:ascii="Times New Roman" w:hAnsi="Times New Roman"/>
              </w:rPr>
              <w:t>dane.muckler@slu.edu</w:t>
            </w:r>
          </w:p>
        </w:tc>
      </w:tr>
    </w:tbl>
    <w:p w14:paraId="3AB30F34" w14:textId="77777777" w:rsidR="002B21CC" w:rsidRPr="002B21CC" w:rsidRDefault="002B21CC">
      <w:pPr>
        <w:rPr>
          <w:rFonts w:ascii="Times New Roman" w:hAnsi="Times New Roman"/>
          <w:b/>
        </w:rPr>
      </w:pPr>
    </w:p>
    <w:p w14:paraId="0EF3BECB" w14:textId="1C5C9981" w:rsidR="002C02DE" w:rsidRPr="002B21CC" w:rsidRDefault="0076433D" w:rsidP="002C02DE">
      <w:pPr>
        <w:spacing w:line="360" w:lineRule="auto"/>
        <w:rPr>
          <w:rFonts w:ascii="Times New Roman" w:hAnsi="Times New Roman"/>
          <w:b/>
        </w:rPr>
      </w:pPr>
      <w:r w:rsidRPr="002B21CC">
        <w:rPr>
          <w:rFonts w:ascii="Times New Roman" w:hAnsi="Times New Roman"/>
          <w:b/>
        </w:rPr>
        <w:t xml:space="preserve">Dissertation </w:t>
      </w:r>
    </w:p>
    <w:p w14:paraId="6EDC488E" w14:textId="2F545EC8" w:rsidR="007764FA" w:rsidRDefault="007764FA" w:rsidP="002C02DE">
      <w:pPr>
        <w:ind w:left="14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On The Nature of Health and Disease</w:t>
      </w:r>
    </w:p>
    <w:p w14:paraId="13D862AE" w14:textId="77777777" w:rsidR="007764FA" w:rsidRDefault="007764FA" w:rsidP="002C02DE">
      <w:pPr>
        <w:ind w:left="144"/>
        <w:rPr>
          <w:rFonts w:ascii="Times New Roman" w:hAnsi="Times New Roman"/>
          <w:i/>
        </w:rPr>
      </w:pPr>
    </w:p>
    <w:p w14:paraId="062A1C2A" w14:textId="3155EAF8" w:rsidR="0076433D" w:rsidRDefault="00FB0F84" w:rsidP="002C02DE">
      <w:pPr>
        <w:ind w:left="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defend </w:t>
      </w:r>
      <w:r w:rsidR="00EC51EC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view that health and disease are best understood in terms of biological f</w:t>
      </w:r>
      <w:r w:rsidR="00EC51EC">
        <w:rPr>
          <w:rFonts w:ascii="Times New Roman" w:hAnsi="Times New Roman"/>
        </w:rPr>
        <w:t>unctioning. I argue against the</w:t>
      </w:r>
      <w:r>
        <w:rPr>
          <w:rFonts w:ascii="Times New Roman" w:hAnsi="Times New Roman"/>
        </w:rPr>
        <w:t xml:space="preserve"> view that health and disease are evaluative concepts like justice, moral goodness or pruden</w:t>
      </w:r>
      <w:r w:rsidR="00EC51EC">
        <w:rPr>
          <w:rFonts w:ascii="Times New Roman" w:hAnsi="Times New Roman"/>
        </w:rPr>
        <w:t>tial goodness. N</w:t>
      </w:r>
      <w:r>
        <w:rPr>
          <w:rFonts w:ascii="Times New Roman" w:hAnsi="Times New Roman"/>
        </w:rPr>
        <w:t xml:space="preserve">aturalism is superior to normativism because controversies about functional ascriptions are more easily resolved than controversies about moral and prudential judgments.   </w:t>
      </w:r>
    </w:p>
    <w:p w14:paraId="5E71438F" w14:textId="77777777" w:rsidR="00C74915" w:rsidRDefault="00C74915" w:rsidP="002C02DE">
      <w:pPr>
        <w:ind w:left="144"/>
        <w:rPr>
          <w:rFonts w:ascii="Times New Roman" w:hAnsi="Times New Roman"/>
        </w:rPr>
      </w:pPr>
    </w:p>
    <w:p w14:paraId="1D2F4D3E" w14:textId="695965A7" w:rsidR="002B21CC" w:rsidRPr="00C74915" w:rsidRDefault="00C74915" w:rsidP="00716DD7">
      <w:pPr>
        <w:spacing w:line="360" w:lineRule="auto"/>
        <w:ind w:left="144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Committee: </w:t>
      </w:r>
      <w:r w:rsidR="00495AA2">
        <w:rPr>
          <w:rFonts w:ascii="Times New Roman" w:hAnsi="Times New Roman"/>
        </w:rPr>
        <w:t xml:space="preserve">Dan Haybron (advisor), Jeffrey </w:t>
      </w:r>
      <w:r w:rsidR="007448C1">
        <w:rPr>
          <w:rFonts w:ascii="Times New Roman" w:hAnsi="Times New Roman"/>
        </w:rPr>
        <w:t>Bishop</w:t>
      </w:r>
      <w:r>
        <w:rPr>
          <w:rFonts w:ascii="Times New Roman" w:hAnsi="Times New Roman"/>
        </w:rPr>
        <w:t>,</w:t>
      </w:r>
      <w:r w:rsidRPr="002B21CC">
        <w:rPr>
          <w:rFonts w:ascii="Times New Roman" w:hAnsi="Times New Roman"/>
        </w:rPr>
        <w:t xml:space="preserve"> Kent Staley</w:t>
      </w:r>
      <w:r>
        <w:rPr>
          <w:rFonts w:ascii="Times New Roman" w:hAnsi="Times New Roman"/>
        </w:rPr>
        <w:t>,</w:t>
      </w:r>
      <w:r w:rsidR="00EC51EC">
        <w:rPr>
          <w:rFonts w:ascii="Times New Roman" w:hAnsi="Times New Roman"/>
        </w:rPr>
        <w:t xml:space="preserve"> James Stacey Taylor (ext)</w:t>
      </w:r>
    </w:p>
    <w:p w14:paraId="37EB2CCA" w14:textId="4707747D" w:rsidR="002C02DE" w:rsidRPr="002C02DE" w:rsidRDefault="00C74915" w:rsidP="002C02DE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Educatio</w:t>
      </w:r>
      <w:r w:rsidR="002B21CC" w:rsidRPr="002B21CC">
        <w:rPr>
          <w:rFonts w:ascii="Times New Roman" w:hAnsi="Times New Roman"/>
          <w:b/>
        </w:rPr>
        <w:t>n</w:t>
      </w:r>
    </w:p>
    <w:p w14:paraId="5654AE61" w14:textId="4C669105" w:rsidR="002B21CC" w:rsidRPr="002B21CC" w:rsidRDefault="002620A4" w:rsidP="002C02DE">
      <w:pPr>
        <w:spacing w:line="360" w:lineRule="auto"/>
        <w:ind w:firstLine="144"/>
        <w:rPr>
          <w:rFonts w:ascii="Times New Roman" w:hAnsi="Times New Roman"/>
        </w:rPr>
      </w:pPr>
      <w:r>
        <w:rPr>
          <w:rFonts w:ascii="Times New Roman" w:hAnsi="Times New Roman"/>
        </w:rPr>
        <w:t>-----  Ph.D. Saint Louis University (</w:t>
      </w:r>
      <w:r w:rsidR="00EA1602">
        <w:rPr>
          <w:rFonts w:ascii="Times New Roman" w:hAnsi="Times New Roman"/>
        </w:rPr>
        <w:t>a</w:t>
      </w:r>
      <w:r w:rsidR="002B21CC" w:rsidRPr="002B21CC">
        <w:rPr>
          <w:rFonts w:ascii="Times New Roman" w:hAnsi="Times New Roman"/>
        </w:rPr>
        <w:t>nticipated</w:t>
      </w:r>
      <w:r w:rsidR="00EA1602">
        <w:rPr>
          <w:rFonts w:ascii="Times New Roman" w:hAnsi="Times New Roman"/>
        </w:rPr>
        <w:t xml:space="preserve"> graduation </w:t>
      </w:r>
      <w:r w:rsidR="00034E95">
        <w:rPr>
          <w:rFonts w:ascii="Times New Roman" w:hAnsi="Times New Roman"/>
        </w:rPr>
        <w:t>spring 2018</w:t>
      </w:r>
      <w:bookmarkStart w:id="0" w:name="_GoBack"/>
      <w:bookmarkEnd w:id="0"/>
      <w:r w:rsidR="002B21CC" w:rsidRPr="002B21CC">
        <w:rPr>
          <w:rFonts w:ascii="Times New Roman" w:hAnsi="Times New Roman"/>
        </w:rPr>
        <w:t>)</w:t>
      </w:r>
    </w:p>
    <w:p w14:paraId="67112D22" w14:textId="09B2AC30" w:rsidR="002B21CC" w:rsidRPr="002B21CC" w:rsidRDefault="002B21CC" w:rsidP="002C02DE">
      <w:pPr>
        <w:spacing w:line="360" w:lineRule="auto"/>
        <w:ind w:firstLine="180"/>
        <w:rPr>
          <w:rFonts w:ascii="Times New Roman" w:hAnsi="Times New Roman"/>
        </w:rPr>
      </w:pPr>
      <w:r w:rsidRPr="002B21CC">
        <w:rPr>
          <w:rFonts w:ascii="Times New Roman" w:hAnsi="Times New Roman"/>
        </w:rPr>
        <w:t>2012 M.A. Philosophy, University of Missouri – St. Louis</w:t>
      </w:r>
    </w:p>
    <w:p w14:paraId="0B626DD4" w14:textId="5A1C165C" w:rsidR="005D1B81" w:rsidRDefault="002B21CC" w:rsidP="005D1B81">
      <w:pPr>
        <w:spacing w:line="360" w:lineRule="auto"/>
        <w:ind w:firstLine="180"/>
        <w:rPr>
          <w:rFonts w:ascii="Times New Roman" w:hAnsi="Times New Roman"/>
        </w:rPr>
      </w:pPr>
      <w:r w:rsidRPr="002B21CC">
        <w:rPr>
          <w:rFonts w:ascii="Times New Roman" w:hAnsi="Times New Roman"/>
        </w:rPr>
        <w:t xml:space="preserve">2006 B.A. </w:t>
      </w:r>
      <w:r w:rsidRPr="002620A4">
        <w:rPr>
          <w:rFonts w:ascii="Times New Roman" w:hAnsi="Times New Roman"/>
        </w:rPr>
        <w:t>Philosophy, Occidental College</w:t>
      </w:r>
    </w:p>
    <w:p w14:paraId="12156AB2" w14:textId="5C612A1F" w:rsidR="005D1B81" w:rsidRDefault="005D1B81" w:rsidP="005D1B8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AOS: </w:t>
      </w:r>
      <w:r w:rsidR="00791F31">
        <w:rPr>
          <w:rFonts w:ascii="Times New Roman" w:hAnsi="Times New Roman"/>
        </w:rPr>
        <w:t>Bioethics</w:t>
      </w:r>
      <w:r w:rsidR="00837950">
        <w:rPr>
          <w:rFonts w:ascii="Times New Roman" w:hAnsi="Times New Roman"/>
        </w:rPr>
        <w:t>, ethics</w:t>
      </w:r>
    </w:p>
    <w:p w14:paraId="36A31C4B" w14:textId="016EDD89" w:rsidR="005D5270" w:rsidRDefault="005D1B81" w:rsidP="005D1B8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AOC: </w:t>
      </w:r>
      <w:r w:rsidR="00AC61D3">
        <w:rPr>
          <w:rFonts w:ascii="Times New Roman" w:hAnsi="Times New Roman"/>
        </w:rPr>
        <w:t>Philosophy of science</w:t>
      </w:r>
    </w:p>
    <w:p w14:paraId="22686310" w14:textId="77777777" w:rsidR="002C02DE" w:rsidRDefault="00777C16" w:rsidP="002C02DE">
      <w:pPr>
        <w:ind w:left="86" w:hanging="86"/>
        <w:rPr>
          <w:rFonts w:ascii="Times New Roman" w:hAnsi="Times New Roman"/>
          <w:b/>
        </w:rPr>
      </w:pPr>
      <w:r w:rsidRPr="002620A4">
        <w:rPr>
          <w:rFonts w:ascii="Times New Roman" w:hAnsi="Times New Roman"/>
          <w:b/>
        </w:rPr>
        <w:t>Publications</w:t>
      </w:r>
    </w:p>
    <w:p w14:paraId="271105D0" w14:textId="77777777" w:rsidR="00495AA2" w:rsidRDefault="00495AA2" w:rsidP="002C02DE">
      <w:pPr>
        <w:ind w:left="86" w:hanging="86"/>
        <w:rPr>
          <w:rFonts w:ascii="Times New Roman" w:hAnsi="Times New Roman"/>
          <w:b/>
        </w:rPr>
      </w:pPr>
    </w:p>
    <w:p w14:paraId="6DF305BE" w14:textId="5318C458" w:rsidR="0045041C" w:rsidRPr="002620A4" w:rsidRDefault="005E6BCE" w:rsidP="002C02DE">
      <w:pPr>
        <w:ind w:left="86"/>
        <w:rPr>
          <w:rFonts w:ascii="Times New Roman" w:hAnsi="Times New Roman"/>
          <w:b/>
        </w:rPr>
      </w:pPr>
      <w:r>
        <w:rPr>
          <w:rFonts w:ascii="Times New Roman" w:hAnsi="Times New Roman"/>
        </w:rPr>
        <w:t>‘</w:t>
      </w:r>
      <w:r w:rsidR="00D2133B" w:rsidRPr="005E6BCE">
        <w:rPr>
          <w:rFonts w:ascii="Times New Roman" w:hAnsi="Times New Roman"/>
        </w:rPr>
        <w:t>The Irrelevance of Harm for a</w:t>
      </w:r>
      <w:r w:rsidR="0045041C" w:rsidRPr="005E6BCE">
        <w:rPr>
          <w:rFonts w:ascii="Times New Roman" w:hAnsi="Times New Roman"/>
        </w:rPr>
        <w:t xml:space="preserve"> Theory of Disease</w:t>
      </w:r>
      <w:r w:rsidR="00D77363">
        <w:rPr>
          <w:rFonts w:ascii="Times New Roman" w:hAnsi="Times New Roman"/>
        </w:rPr>
        <w:t>,</w:t>
      </w:r>
      <w:r>
        <w:rPr>
          <w:rFonts w:ascii="Times New Roman" w:hAnsi="Times New Roman"/>
        </w:rPr>
        <w:t>’</w:t>
      </w:r>
      <w:r w:rsidR="000F385C">
        <w:rPr>
          <w:rFonts w:ascii="Times New Roman" w:hAnsi="Times New Roman"/>
        </w:rPr>
        <w:t xml:space="preserve"> co-authored</w:t>
      </w:r>
      <w:r w:rsidR="0045041C" w:rsidRPr="002620A4">
        <w:rPr>
          <w:rFonts w:ascii="Times New Roman" w:hAnsi="Times New Roman"/>
        </w:rPr>
        <w:t xml:space="preserve"> with James Stacey Taylor. </w:t>
      </w:r>
      <w:r w:rsidR="0045041C" w:rsidRPr="005E6BCE">
        <w:rPr>
          <w:rFonts w:ascii="Times New Roman" w:hAnsi="Times New Roman"/>
          <w:i/>
        </w:rPr>
        <w:t xml:space="preserve">Journal of Medicine and Philosophy </w:t>
      </w:r>
      <w:r w:rsidR="0045041C" w:rsidRPr="002620A4">
        <w:rPr>
          <w:rFonts w:ascii="Times New Roman" w:hAnsi="Times New Roman"/>
        </w:rPr>
        <w:t>(</w:t>
      </w:r>
      <w:r w:rsidR="000F385C">
        <w:rPr>
          <w:rFonts w:ascii="Times New Roman" w:hAnsi="Times New Roman"/>
        </w:rPr>
        <w:t>conditional</w:t>
      </w:r>
      <w:r w:rsidR="0045041C" w:rsidRPr="002620A4">
        <w:rPr>
          <w:rFonts w:ascii="Times New Roman" w:hAnsi="Times New Roman"/>
        </w:rPr>
        <w:t xml:space="preserve"> acceptance</w:t>
      </w:r>
      <w:r w:rsidR="00495AA2">
        <w:rPr>
          <w:rFonts w:ascii="Times New Roman" w:hAnsi="Times New Roman"/>
        </w:rPr>
        <w:t>, June 2017</w:t>
      </w:r>
      <w:r w:rsidR="0045041C" w:rsidRPr="002620A4">
        <w:rPr>
          <w:rFonts w:ascii="Times New Roman" w:hAnsi="Times New Roman"/>
        </w:rPr>
        <w:t>)</w:t>
      </w:r>
    </w:p>
    <w:p w14:paraId="1668BC84" w14:textId="77777777" w:rsidR="002620A4" w:rsidRPr="002620A4" w:rsidRDefault="002620A4" w:rsidP="002620A4">
      <w:pPr>
        <w:ind w:left="720" w:firstLine="180"/>
        <w:rPr>
          <w:rFonts w:ascii="Times New Roman" w:hAnsi="Times New Roman"/>
        </w:rPr>
      </w:pPr>
    </w:p>
    <w:p w14:paraId="49F02231" w14:textId="2EEF569A" w:rsidR="002C02DE" w:rsidRPr="002620A4" w:rsidRDefault="002620A4" w:rsidP="002C02DE">
      <w:pPr>
        <w:spacing w:line="360" w:lineRule="auto"/>
        <w:rPr>
          <w:rFonts w:ascii="Times New Roman" w:hAnsi="Times New Roman"/>
          <w:b/>
        </w:rPr>
      </w:pPr>
      <w:r w:rsidRPr="002620A4">
        <w:rPr>
          <w:rFonts w:ascii="Times New Roman" w:hAnsi="Times New Roman"/>
          <w:b/>
        </w:rPr>
        <w:t>Articles Under Review</w:t>
      </w:r>
    </w:p>
    <w:p w14:paraId="25A5E463" w14:textId="3C6831B5" w:rsidR="002620A4" w:rsidRPr="009F5B57" w:rsidRDefault="009F5B57" w:rsidP="002620A4">
      <w:pPr>
        <w:spacing w:line="360" w:lineRule="auto"/>
        <w:ind w:firstLine="144"/>
        <w:rPr>
          <w:rFonts w:ascii="Times New Roman" w:hAnsi="Times New Roman"/>
        </w:rPr>
      </w:pPr>
      <w:r>
        <w:rPr>
          <w:rFonts w:ascii="Times New Roman" w:hAnsi="Times New Roman"/>
        </w:rPr>
        <w:t>‘</w:t>
      </w:r>
      <w:r w:rsidR="002620A4" w:rsidRPr="009F5B57">
        <w:rPr>
          <w:rFonts w:ascii="Times New Roman" w:hAnsi="Times New Roman"/>
        </w:rPr>
        <w:t>How Not to Measure the Value of Health</w:t>
      </w:r>
      <w:r>
        <w:rPr>
          <w:rFonts w:ascii="Times New Roman" w:hAnsi="Times New Roman"/>
        </w:rPr>
        <w:t>’</w:t>
      </w:r>
    </w:p>
    <w:p w14:paraId="313630A2" w14:textId="69066C10" w:rsidR="002620A4" w:rsidRPr="009F5B57" w:rsidRDefault="009F5B57" w:rsidP="002620A4">
      <w:pPr>
        <w:spacing w:line="360" w:lineRule="auto"/>
        <w:ind w:left="144"/>
        <w:rPr>
          <w:rFonts w:ascii="Times New Roman" w:hAnsi="Times New Roman"/>
        </w:rPr>
      </w:pPr>
      <w:r>
        <w:rPr>
          <w:rFonts w:ascii="Times New Roman" w:hAnsi="Times New Roman"/>
        </w:rPr>
        <w:t>‘</w:t>
      </w:r>
      <w:r w:rsidR="002620A4" w:rsidRPr="009F5B57">
        <w:rPr>
          <w:rFonts w:ascii="Times New Roman" w:hAnsi="Times New Roman"/>
        </w:rPr>
        <w:t>A Qualified Defen</w:t>
      </w:r>
      <w:r w:rsidR="00D2133B" w:rsidRPr="009F5B57">
        <w:rPr>
          <w:rFonts w:ascii="Times New Roman" w:hAnsi="Times New Roman"/>
        </w:rPr>
        <w:t>se of The Biostatistical Theory</w:t>
      </w:r>
      <w:r>
        <w:rPr>
          <w:rFonts w:ascii="Times New Roman" w:hAnsi="Times New Roman"/>
        </w:rPr>
        <w:t>’</w:t>
      </w:r>
    </w:p>
    <w:p w14:paraId="703A1E24" w14:textId="77777777" w:rsidR="002620A4" w:rsidRPr="002620A4" w:rsidRDefault="002620A4" w:rsidP="002620A4">
      <w:pPr>
        <w:rPr>
          <w:rFonts w:ascii="Times New Roman" w:hAnsi="Times New Roman"/>
        </w:rPr>
      </w:pPr>
    </w:p>
    <w:p w14:paraId="1289268C" w14:textId="7E264A7D" w:rsidR="002620A4" w:rsidRPr="002620A4" w:rsidRDefault="002620A4" w:rsidP="002C02DE">
      <w:pPr>
        <w:spacing w:line="360" w:lineRule="auto"/>
        <w:rPr>
          <w:rFonts w:ascii="Times New Roman" w:hAnsi="Times New Roman"/>
          <w:b/>
        </w:rPr>
      </w:pPr>
      <w:r w:rsidRPr="002620A4">
        <w:rPr>
          <w:rFonts w:ascii="Times New Roman" w:hAnsi="Times New Roman"/>
          <w:b/>
        </w:rPr>
        <w:t>Works in Progress</w:t>
      </w:r>
    </w:p>
    <w:p w14:paraId="1DF83727" w14:textId="41FD2856" w:rsidR="002620A4" w:rsidRPr="009F5B57" w:rsidRDefault="009F5B57" w:rsidP="002620A4">
      <w:pPr>
        <w:spacing w:line="360" w:lineRule="auto"/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>‘</w:t>
      </w:r>
      <w:r w:rsidR="002620A4" w:rsidRPr="009F5B57">
        <w:rPr>
          <w:rFonts w:ascii="Times New Roman" w:hAnsi="Times New Roman"/>
        </w:rPr>
        <w:t xml:space="preserve">Can </w:t>
      </w:r>
      <w:r w:rsidR="00D2133B" w:rsidRPr="009F5B57">
        <w:rPr>
          <w:rFonts w:ascii="Times New Roman" w:hAnsi="Times New Roman"/>
        </w:rPr>
        <w:t>Mental Illness be Good for You?</w:t>
      </w:r>
      <w:r>
        <w:rPr>
          <w:rFonts w:ascii="Times New Roman" w:hAnsi="Times New Roman"/>
        </w:rPr>
        <w:t>’</w:t>
      </w:r>
    </w:p>
    <w:p w14:paraId="5668919F" w14:textId="280A6C3C" w:rsidR="002620A4" w:rsidRPr="009F5B57" w:rsidRDefault="009F5B57" w:rsidP="002620A4">
      <w:pPr>
        <w:spacing w:line="360" w:lineRule="auto"/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>‘</w:t>
      </w:r>
      <w:r w:rsidR="002620A4" w:rsidRPr="009F5B57">
        <w:rPr>
          <w:rFonts w:ascii="Times New Roman" w:hAnsi="Times New Roman"/>
        </w:rPr>
        <w:t>Why Hume</w:t>
      </w:r>
      <w:r w:rsidR="00D2133B" w:rsidRPr="009F5B57">
        <w:rPr>
          <w:rFonts w:ascii="Times New Roman" w:hAnsi="Times New Roman"/>
        </w:rPr>
        <w:t>ans Are Not Out of Their Minds</w:t>
      </w:r>
      <w:r>
        <w:rPr>
          <w:rFonts w:ascii="Times New Roman" w:hAnsi="Times New Roman"/>
        </w:rPr>
        <w:t>’</w:t>
      </w:r>
    </w:p>
    <w:p w14:paraId="04A756AC" w14:textId="77777777" w:rsidR="002620A4" w:rsidRPr="002620A4" w:rsidRDefault="002620A4" w:rsidP="002620A4">
      <w:pPr>
        <w:ind w:firstLine="180"/>
        <w:rPr>
          <w:rFonts w:ascii="Times New Roman" w:hAnsi="Times New Roman"/>
        </w:rPr>
      </w:pPr>
    </w:p>
    <w:p w14:paraId="08951A78" w14:textId="1D5E5DDB" w:rsidR="002620A4" w:rsidRPr="002620A4" w:rsidRDefault="002620A4" w:rsidP="002C02DE">
      <w:pPr>
        <w:spacing w:line="360" w:lineRule="auto"/>
        <w:rPr>
          <w:rFonts w:ascii="Times New Roman" w:hAnsi="Times New Roman"/>
          <w:b/>
        </w:rPr>
      </w:pPr>
      <w:r w:rsidRPr="002620A4">
        <w:rPr>
          <w:rFonts w:ascii="Times New Roman" w:hAnsi="Times New Roman"/>
          <w:b/>
        </w:rPr>
        <w:t>Presentations</w:t>
      </w:r>
    </w:p>
    <w:p w14:paraId="5B2512E8" w14:textId="6F5726A9" w:rsidR="002620A4" w:rsidRPr="00643058" w:rsidRDefault="00643058" w:rsidP="00D2133B">
      <w:pPr>
        <w:tabs>
          <w:tab w:val="left" w:pos="6750"/>
        </w:tabs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>‘</w:t>
      </w:r>
      <w:r w:rsidR="002620A4" w:rsidRPr="00643058">
        <w:rPr>
          <w:rFonts w:ascii="Times New Roman" w:hAnsi="Times New Roman"/>
        </w:rPr>
        <w:t xml:space="preserve">On the Irrelevance </w:t>
      </w:r>
      <w:r w:rsidR="00D2133B" w:rsidRPr="00643058">
        <w:rPr>
          <w:rFonts w:ascii="Times New Roman" w:hAnsi="Times New Roman"/>
        </w:rPr>
        <w:t>of Harm for a Theory of Disease</w:t>
      </w:r>
      <w:r>
        <w:rPr>
          <w:rFonts w:ascii="Times New Roman" w:hAnsi="Times New Roman"/>
        </w:rPr>
        <w:t>’</w:t>
      </w:r>
    </w:p>
    <w:p w14:paraId="385339A7" w14:textId="0D85F99A" w:rsidR="002620A4" w:rsidRPr="002620A4" w:rsidRDefault="002620A4" w:rsidP="002620A4">
      <w:pPr>
        <w:tabs>
          <w:tab w:val="left" w:pos="6750"/>
        </w:tabs>
        <w:ind w:firstLine="180"/>
        <w:rPr>
          <w:rFonts w:ascii="Times New Roman" w:hAnsi="Times New Roman"/>
        </w:rPr>
      </w:pPr>
      <w:r w:rsidRPr="002620A4">
        <w:rPr>
          <w:rFonts w:ascii="Times New Roman" w:hAnsi="Times New Roman"/>
        </w:rPr>
        <w:t>2018, Eastern American Philosophical Association (poster)</w:t>
      </w:r>
    </w:p>
    <w:p w14:paraId="6BD7A0AB" w14:textId="31829BD6" w:rsidR="002620A4" w:rsidRPr="002620A4" w:rsidRDefault="002620A4" w:rsidP="002620A4">
      <w:pPr>
        <w:tabs>
          <w:tab w:val="left" w:pos="6750"/>
        </w:tabs>
        <w:ind w:left="180"/>
        <w:rPr>
          <w:rFonts w:ascii="Times New Roman" w:hAnsi="Times New Roman"/>
        </w:rPr>
      </w:pPr>
      <w:r w:rsidRPr="002620A4">
        <w:rPr>
          <w:rFonts w:ascii="Times New Roman" w:hAnsi="Times New Roman"/>
        </w:rPr>
        <w:t xml:space="preserve">2017, </w:t>
      </w:r>
      <w:r w:rsidR="001849AE">
        <w:rPr>
          <w:rFonts w:ascii="Times New Roman" w:hAnsi="Times New Roman"/>
        </w:rPr>
        <w:t xml:space="preserve">Rocky Mountain Ethics Congress, </w:t>
      </w:r>
      <w:r w:rsidR="007744C8">
        <w:rPr>
          <w:rFonts w:ascii="Times New Roman" w:hAnsi="Times New Roman"/>
        </w:rPr>
        <w:t>Boulder Co.</w:t>
      </w:r>
      <w:r w:rsidR="001849AE">
        <w:rPr>
          <w:rFonts w:ascii="Times New Roman" w:hAnsi="Times New Roman"/>
        </w:rPr>
        <w:t xml:space="preserve"> (</w:t>
      </w:r>
      <w:r w:rsidR="001849AE" w:rsidRPr="002620A4">
        <w:rPr>
          <w:rFonts w:ascii="Times New Roman" w:hAnsi="Times New Roman"/>
        </w:rPr>
        <w:t>poster)</w:t>
      </w:r>
      <w:r w:rsidRPr="002620A4">
        <w:rPr>
          <w:rFonts w:ascii="Times New Roman" w:hAnsi="Times New Roman"/>
        </w:rPr>
        <w:br/>
        <w:t>2017, Institute for Humane Studies Graduate Workshop</w:t>
      </w:r>
      <w:r w:rsidR="007744C8">
        <w:rPr>
          <w:rFonts w:ascii="Times New Roman" w:hAnsi="Times New Roman"/>
        </w:rPr>
        <w:t xml:space="preserve">, Baltimore MD. </w:t>
      </w:r>
    </w:p>
    <w:p w14:paraId="4A3BBAA1" w14:textId="77777777" w:rsidR="002620A4" w:rsidRPr="002620A4" w:rsidRDefault="002620A4" w:rsidP="002620A4">
      <w:pPr>
        <w:tabs>
          <w:tab w:val="left" w:pos="6750"/>
        </w:tabs>
        <w:ind w:firstLine="180"/>
        <w:rPr>
          <w:rFonts w:ascii="Times New Roman" w:hAnsi="Times New Roman"/>
        </w:rPr>
      </w:pPr>
    </w:p>
    <w:p w14:paraId="70738BBA" w14:textId="607E2291" w:rsidR="002620A4" w:rsidRPr="00643058" w:rsidRDefault="00643058" w:rsidP="002620A4">
      <w:pPr>
        <w:tabs>
          <w:tab w:val="left" w:pos="6750"/>
        </w:tabs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>‘</w:t>
      </w:r>
      <w:r w:rsidR="002620A4" w:rsidRPr="00643058">
        <w:rPr>
          <w:rFonts w:ascii="Times New Roman" w:hAnsi="Times New Roman"/>
        </w:rPr>
        <w:t>A Qualified Defen</w:t>
      </w:r>
      <w:r w:rsidR="00D2133B" w:rsidRPr="00643058">
        <w:rPr>
          <w:rFonts w:ascii="Times New Roman" w:hAnsi="Times New Roman"/>
        </w:rPr>
        <w:t>se of The Biostatistical Theory</w:t>
      </w:r>
      <w:r>
        <w:rPr>
          <w:rFonts w:ascii="Times New Roman" w:hAnsi="Times New Roman"/>
        </w:rPr>
        <w:t>’</w:t>
      </w:r>
    </w:p>
    <w:p w14:paraId="1BC4453A" w14:textId="77777777" w:rsidR="002620A4" w:rsidRPr="002620A4" w:rsidRDefault="002620A4" w:rsidP="002620A4">
      <w:pPr>
        <w:tabs>
          <w:tab w:val="left" w:pos="6750"/>
        </w:tabs>
        <w:ind w:firstLine="180"/>
        <w:rPr>
          <w:rFonts w:ascii="Times New Roman" w:hAnsi="Times New Roman"/>
        </w:rPr>
      </w:pPr>
      <w:r w:rsidRPr="002620A4">
        <w:rPr>
          <w:rFonts w:ascii="Times New Roman" w:hAnsi="Times New Roman"/>
        </w:rPr>
        <w:lastRenderedPageBreak/>
        <w:t xml:space="preserve">2017, St. Louis Area Philosophy of Science Association </w:t>
      </w:r>
      <w:r w:rsidRPr="002620A4">
        <w:rPr>
          <w:rFonts w:ascii="Times New Roman" w:hAnsi="Times New Roman"/>
        </w:rPr>
        <w:br/>
      </w:r>
    </w:p>
    <w:p w14:paraId="53A06FDA" w14:textId="7759D762" w:rsidR="002620A4" w:rsidRPr="00643058" w:rsidRDefault="00643058" w:rsidP="002620A4">
      <w:pPr>
        <w:tabs>
          <w:tab w:val="left" w:pos="6750"/>
        </w:tabs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>‘</w:t>
      </w:r>
      <w:r w:rsidR="002620A4" w:rsidRPr="00643058">
        <w:rPr>
          <w:rFonts w:ascii="Times New Roman" w:hAnsi="Times New Roman"/>
        </w:rPr>
        <w:t xml:space="preserve">Can </w:t>
      </w:r>
      <w:r w:rsidR="00D2133B" w:rsidRPr="00643058">
        <w:rPr>
          <w:rFonts w:ascii="Times New Roman" w:hAnsi="Times New Roman"/>
        </w:rPr>
        <w:t>Mental Illness be Good for You?</w:t>
      </w:r>
      <w:r>
        <w:rPr>
          <w:rFonts w:ascii="Times New Roman" w:hAnsi="Times New Roman"/>
        </w:rPr>
        <w:t>’</w:t>
      </w:r>
    </w:p>
    <w:p w14:paraId="4CEFD75C" w14:textId="77777777" w:rsidR="002620A4" w:rsidRPr="002620A4" w:rsidRDefault="002620A4" w:rsidP="002620A4">
      <w:pPr>
        <w:tabs>
          <w:tab w:val="left" w:pos="6750"/>
        </w:tabs>
        <w:ind w:firstLine="180"/>
        <w:rPr>
          <w:rFonts w:ascii="Times New Roman" w:hAnsi="Times New Roman"/>
        </w:rPr>
      </w:pPr>
      <w:r w:rsidRPr="002620A4">
        <w:rPr>
          <w:rFonts w:ascii="Times New Roman" w:hAnsi="Times New Roman"/>
        </w:rPr>
        <w:t>2017, Occidental College Philosophy Department (invited talk)</w:t>
      </w:r>
    </w:p>
    <w:p w14:paraId="2825C41B" w14:textId="77777777" w:rsidR="002620A4" w:rsidRPr="002620A4" w:rsidRDefault="002620A4" w:rsidP="002620A4">
      <w:pPr>
        <w:tabs>
          <w:tab w:val="left" w:pos="6750"/>
        </w:tabs>
        <w:ind w:firstLine="180"/>
        <w:rPr>
          <w:rFonts w:ascii="Times New Roman" w:hAnsi="Times New Roman"/>
        </w:rPr>
      </w:pPr>
    </w:p>
    <w:p w14:paraId="4BE117ED" w14:textId="52423B90" w:rsidR="002620A4" w:rsidRPr="00643058" w:rsidRDefault="00643058" w:rsidP="002620A4">
      <w:pPr>
        <w:tabs>
          <w:tab w:val="left" w:pos="6750"/>
        </w:tabs>
        <w:ind w:firstLine="180"/>
        <w:rPr>
          <w:rFonts w:ascii="Times New Roman" w:hAnsi="Times New Roman"/>
        </w:rPr>
      </w:pPr>
      <w:r>
        <w:rPr>
          <w:rFonts w:ascii="Times New Roman" w:hAnsi="Times New Roman"/>
        </w:rPr>
        <w:t>‘</w:t>
      </w:r>
      <w:r w:rsidR="00AE6332">
        <w:rPr>
          <w:rFonts w:ascii="Times New Roman" w:hAnsi="Times New Roman"/>
        </w:rPr>
        <w:t>How N</w:t>
      </w:r>
      <w:r w:rsidR="002620A4" w:rsidRPr="00643058">
        <w:rPr>
          <w:rFonts w:ascii="Times New Roman" w:hAnsi="Times New Roman"/>
        </w:rPr>
        <w:t xml:space="preserve">ot to Measure the </w:t>
      </w:r>
      <w:r w:rsidR="00D2133B" w:rsidRPr="00643058">
        <w:rPr>
          <w:rFonts w:ascii="Times New Roman" w:hAnsi="Times New Roman"/>
        </w:rPr>
        <w:t>Value of Health</w:t>
      </w:r>
      <w:r>
        <w:rPr>
          <w:rFonts w:ascii="Times New Roman" w:hAnsi="Times New Roman"/>
        </w:rPr>
        <w:t>’</w:t>
      </w:r>
    </w:p>
    <w:p w14:paraId="155FA9F4" w14:textId="77777777" w:rsidR="002620A4" w:rsidRPr="002620A4" w:rsidRDefault="002620A4" w:rsidP="002620A4">
      <w:pPr>
        <w:tabs>
          <w:tab w:val="left" w:pos="6750"/>
        </w:tabs>
        <w:ind w:firstLine="180"/>
        <w:rPr>
          <w:rFonts w:ascii="Times New Roman" w:hAnsi="Times New Roman" w:cs="Arial"/>
          <w:color w:val="000000"/>
        </w:rPr>
      </w:pPr>
      <w:r w:rsidRPr="002620A4">
        <w:rPr>
          <w:rFonts w:ascii="Times New Roman" w:hAnsi="Times New Roman" w:cs="Arial"/>
          <w:color w:val="000000"/>
        </w:rPr>
        <w:t>2016, Western Michigan Medical Humanities Conference</w:t>
      </w:r>
    </w:p>
    <w:p w14:paraId="1207BABA" w14:textId="77777777" w:rsidR="002620A4" w:rsidRPr="00643058" w:rsidRDefault="002620A4" w:rsidP="002620A4">
      <w:pPr>
        <w:tabs>
          <w:tab w:val="left" w:pos="6750"/>
        </w:tabs>
        <w:ind w:firstLine="180"/>
        <w:rPr>
          <w:rFonts w:ascii="Times New Roman" w:hAnsi="Times New Roman" w:cs="Arial"/>
          <w:color w:val="000000"/>
        </w:rPr>
      </w:pPr>
    </w:p>
    <w:p w14:paraId="4D93372E" w14:textId="38E8061A" w:rsidR="002620A4" w:rsidRPr="00643058" w:rsidRDefault="00643058" w:rsidP="002620A4">
      <w:pPr>
        <w:tabs>
          <w:tab w:val="left" w:pos="6750"/>
        </w:tabs>
        <w:ind w:firstLine="180"/>
        <w:rPr>
          <w:rFonts w:ascii="Times New Roman" w:hAnsi="Times New Roman" w:cs="Arial"/>
          <w:color w:val="000000"/>
        </w:rPr>
      </w:pPr>
      <w:r>
        <w:rPr>
          <w:rFonts w:ascii="Times New Roman" w:hAnsi="Times New Roman" w:cs="Arial"/>
          <w:color w:val="000000"/>
        </w:rPr>
        <w:t>‘</w:t>
      </w:r>
      <w:r w:rsidR="00D2133B" w:rsidRPr="00643058">
        <w:rPr>
          <w:rFonts w:ascii="Times New Roman" w:hAnsi="Times New Roman" w:cs="Arial"/>
          <w:color w:val="000000"/>
        </w:rPr>
        <w:t>Kant on Moral Evil</w:t>
      </w:r>
      <w:r>
        <w:rPr>
          <w:rFonts w:ascii="Times New Roman" w:hAnsi="Times New Roman" w:cs="Arial"/>
          <w:color w:val="000000"/>
        </w:rPr>
        <w:t>’</w:t>
      </w:r>
    </w:p>
    <w:p w14:paraId="23B8AFBD" w14:textId="77777777" w:rsidR="002620A4" w:rsidRPr="002620A4" w:rsidRDefault="002620A4" w:rsidP="002620A4">
      <w:pPr>
        <w:tabs>
          <w:tab w:val="left" w:pos="6750"/>
        </w:tabs>
        <w:ind w:firstLine="180"/>
        <w:rPr>
          <w:rFonts w:ascii="Times New Roman" w:hAnsi="Times New Roman" w:cs="Arial"/>
          <w:color w:val="000000"/>
        </w:rPr>
      </w:pPr>
      <w:r w:rsidRPr="002620A4">
        <w:rPr>
          <w:rFonts w:ascii="Times New Roman" w:hAnsi="Times New Roman" w:cs="Arial"/>
          <w:color w:val="000000"/>
        </w:rPr>
        <w:t>2016, Pacific American Philosophical Association Poster Presentation</w:t>
      </w:r>
    </w:p>
    <w:p w14:paraId="67A2817D" w14:textId="3314BC0E" w:rsidR="002620A4" w:rsidRPr="002620A4" w:rsidRDefault="002620A4" w:rsidP="002620A4">
      <w:pPr>
        <w:tabs>
          <w:tab w:val="left" w:pos="6750"/>
        </w:tabs>
        <w:ind w:firstLine="180"/>
        <w:rPr>
          <w:rFonts w:ascii="Times New Roman" w:hAnsi="Times New Roman" w:cs="Arial"/>
          <w:color w:val="000000"/>
        </w:rPr>
      </w:pPr>
      <w:r w:rsidRPr="002620A4">
        <w:rPr>
          <w:rFonts w:ascii="Times New Roman" w:hAnsi="Times New Roman" w:cs="Arial"/>
          <w:color w:val="000000"/>
        </w:rPr>
        <w:t>2015, Iowa Philosophic Society</w:t>
      </w:r>
    </w:p>
    <w:p w14:paraId="3D7F4478" w14:textId="77777777" w:rsidR="002620A4" w:rsidRPr="002620A4" w:rsidRDefault="002620A4" w:rsidP="002620A4">
      <w:pPr>
        <w:tabs>
          <w:tab w:val="left" w:pos="6750"/>
        </w:tabs>
        <w:ind w:firstLine="180"/>
        <w:rPr>
          <w:rFonts w:ascii="Times New Roman" w:hAnsi="Times New Roman" w:cs="Arial"/>
          <w:color w:val="000000"/>
        </w:rPr>
      </w:pPr>
    </w:p>
    <w:p w14:paraId="41335CDD" w14:textId="7A40F16D" w:rsidR="002620A4" w:rsidRPr="00D2133B" w:rsidRDefault="002620A4" w:rsidP="005D5270">
      <w:pPr>
        <w:tabs>
          <w:tab w:val="left" w:pos="6750"/>
        </w:tabs>
        <w:spacing w:line="360" w:lineRule="auto"/>
        <w:rPr>
          <w:rFonts w:ascii="Times New Roman" w:hAnsi="Times New Roman"/>
          <w:b/>
        </w:rPr>
      </w:pPr>
      <w:r w:rsidRPr="002620A4">
        <w:rPr>
          <w:rFonts w:ascii="Times New Roman" w:hAnsi="Times New Roman"/>
          <w:b/>
        </w:rPr>
        <w:t>Academic Awards</w:t>
      </w:r>
    </w:p>
    <w:p w14:paraId="6A7E676B" w14:textId="77777777" w:rsidR="002620A4" w:rsidRPr="002620A4" w:rsidRDefault="002620A4" w:rsidP="009A5E28">
      <w:pPr>
        <w:rPr>
          <w:rFonts w:ascii="Times New Roman" w:hAnsi="Times New Roman"/>
        </w:rPr>
      </w:pPr>
      <w:r w:rsidRPr="002620A4">
        <w:rPr>
          <w:rFonts w:ascii="Times New Roman" w:hAnsi="Times New Roman" w:cs="Arial"/>
          <w:color w:val="000000"/>
        </w:rPr>
        <w:t>Institute for Humane Studies Co-Authorship Grant, with Dr. James Stacey Taylor, 2016-2017.</w:t>
      </w:r>
    </w:p>
    <w:p w14:paraId="0E526B9C" w14:textId="77777777" w:rsidR="002620A4" w:rsidRPr="002620A4" w:rsidRDefault="002620A4" w:rsidP="002620A4">
      <w:pPr>
        <w:ind w:firstLine="180"/>
        <w:rPr>
          <w:rFonts w:ascii="Times New Roman" w:hAnsi="Times New Roman"/>
          <w:b/>
        </w:rPr>
      </w:pPr>
    </w:p>
    <w:p w14:paraId="040CBA74" w14:textId="7C3C94D9" w:rsidR="00C74915" w:rsidRDefault="002620A4" w:rsidP="005D5270">
      <w:pPr>
        <w:spacing w:line="360" w:lineRule="auto"/>
        <w:rPr>
          <w:rFonts w:ascii="Times New Roman" w:hAnsi="Times New Roman"/>
          <w:b/>
        </w:rPr>
      </w:pPr>
      <w:r w:rsidRPr="002620A4">
        <w:rPr>
          <w:rFonts w:ascii="Times New Roman" w:hAnsi="Times New Roman"/>
          <w:b/>
        </w:rPr>
        <w:t>Presented Comments</w:t>
      </w:r>
    </w:p>
    <w:p w14:paraId="77599BD9" w14:textId="22B58A7C" w:rsidR="00C74915" w:rsidRDefault="00C74915" w:rsidP="001849AE">
      <w:pPr>
        <w:rPr>
          <w:rFonts w:eastAsia="Times New Roman"/>
        </w:rPr>
      </w:pPr>
      <w:r w:rsidRPr="0093193B">
        <w:rPr>
          <w:rFonts w:ascii="Times New Roman" w:hAnsi="Times New Roman" w:cs="Times New Roman"/>
        </w:rPr>
        <w:t xml:space="preserve">Comments on </w:t>
      </w:r>
      <w:r w:rsidR="009A5E28">
        <w:rPr>
          <w:rFonts w:ascii="Times New Roman" w:hAnsi="Times New Roman" w:cs="Times New Roman"/>
        </w:rPr>
        <w:t xml:space="preserve">Joel Velasco’s </w:t>
      </w:r>
      <w:r w:rsidRPr="009A5E28">
        <w:rPr>
          <w:rFonts w:ascii="Times New Roman" w:hAnsi="Times New Roman" w:cs="Times New Roman"/>
        </w:rPr>
        <w:t>‘</w:t>
      </w:r>
      <w:r w:rsidR="009A5E28" w:rsidRPr="009A5E28">
        <w:rPr>
          <w:rFonts w:ascii="Times New Roman" w:eastAsia="Times New Roman" w:hAnsi="Times New Roman" w:cs="Times New Roman"/>
        </w:rPr>
        <w:t>Metanormative Practical-Point-of-View Constructivism</w:t>
      </w:r>
      <w:r w:rsidR="009A5E28">
        <w:rPr>
          <w:rFonts w:ascii="Times New Roman" w:eastAsia="Times New Roman" w:hAnsi="Times New Roman" w:cs="Times New Roman"/>
          <w:color w:val="212121"/>
          <w:shd w:val="clear" w:color="auto" w:fill="FFFFFF"/>
        </w:rPr>
        <w:t>’</w:t>
      </w:r>
      <w:r w:rsidR="0093193B" w:rsidRPr="009A5E28">
        <w:rPr>
          <w:rFonts w:ascii="Times New Roman" w:eastAsia="Times New Roman" w:hAnsi="Times New Roman" w:cs="Times New Roman"/>
          <w:color w:val="212121"/>
          <w:shd w:val="clear" w:color="auto" w:fill="FFFFFF"/>
        </w:rPr>
        <w:t>,</w:t>
      </w:r>
      <w:r w:rsidR="0093193B" w:rsidRPr="0093193B">
        <w:rPr>
          <w:rFonts w:ascii="Times New Roman" w:eastAsia="Times New Roman" w:hAnsi="Times New Roman" w:cs="Times New Roman"/>
          <w:color w:val="212121"/>
          <w:shd w:val="clear" w:color="auto" w:fill="FFFFFF"/>
        </w:rPr>
        <w:t xml:space="preserve"> Central APA 2018</w:t>
      </w:r>
    </w:p>
    <w:p w14:paraId="298E7889" w14:textId="77777777" w:rsidR="001849AE" w:rsidRPr="001849AE" w:rsidRDefault="001849AE" w:rsidP="001849AE">
      <w:pPr>
        <w:rPr>
          <w:rFonts w:eastAsia="Times New Roman"/>
        </w:rPr>
      </w:pPr>
    </w:p>
    <w:p w14:paraId="72FD1320" w14:textId="1C3BC73B" w:rsidR="00EA4FAE" w:rsidRDefault="005A5E53" w:rsidP="00EA4FA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Comments on Jonathan Spelman’s </w:t>
      </w:r>
      <w:r w:rsidR="00643058">
        <w:rPr>
          <w:rFonts w:ascii="Times New Roman" w:hAnsi="Times New Roman"/>
        </w:rPr>
        <w:t>‘</w:t>
      </w:r>
      <w:r w:rsidRPr="00643058">
        <w:rPr>
          <w:rFonts w:ascii="Times New Roman" w:hAnsi="Times New Roman"/>
        </w:rPr>
        <w:t>Moral Obligations and Punishment</w:t>
      </w:r>
      <w:r w:rsidR="00643058">
        <w:rPr>
          <w:rFonts w:ascii="Times New Roman" w:hAnsi="Times New Roman"/>
        </w:rPr>
        <w:t>’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Central States Philosophy Association, 2017</w:t>
      </w:r>
    </w:p>
    <w:p w14:paraId="19C4DAA8" w14:textId="77777777" w:rsidR="005A5E53" w:rsidRDefault="005A5E53" w:rsidP="00EA4FAE">
      <w:pPr>
        <w:rPr>
          <w:rFonts w:ascii="Times New Roman" w:hAnsi="Times New Roman"/>
        </w:rPr>
      </w:pPr>
    </w:p>
    <w:p w14:paraId="407402F6" w14:textId="13C94B11" w:rsidR="00EA4FAE" w:rsidRPr="00EA4FAE" w:rsidRDefault="00EA4FAE" w:rsidP="00924F6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Comments on Mark Berger’s </w:t>
      </w:r>
      <w:r w:rsidR="00643058">
        <w:rPr>
          <w:rFonts w:ascii="Times New Roman" w:hAnsi="Times New Roman"/>
        </w:rPr>
        <w:t>‘</w:t>
      </w:r>
      <w:r w:rsidRPr="00643058">
        <w:rPr>
          <w:rFonts w:ascii="Times New Roman" w:eastAsia="Times New Roman" w:hAnsi="Times New Roman" w:cs="Times New Roman"/>
        </w:rPr>
        <w:t>Throwing Your Vote Away: The Normative Grounding of Third</w:t>
      </w:r>
      <w:r w:rsidR="00F4479F" w:rsidRPr="00643058">
        <w:rPr>
          <w:rFonts w:ascii="Times New Roman" w:eastAsia="Times New Roman" w:hAnsi="Times New Roman" w:cs="Times New Roman"/>
        </w:rPr>
        <w:t xml:space="preserve"> </w:t>
      </w:r>
      <w:r w:rsidRPr="00643058">
        <w:rPr>
          <w:rFonts w:ascii="Times New Roman" w:eastAsia="Times New Roman" w:hAnsi="Times New Roman" w:cs="Times New Roman"/>
        </w:rPr>
        <w:t>Party and Protest Voting</w:t>
      </w:r>
      <w:r w:rsidR="00643058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</w:rPr>
        <w:t>Rocky Mountain Ethics Congress, 2017</w:t>
      </w:r>
    </w:p>
    <w:p w14:paraId="25E850F3" w14:textId="77777777" w:rsidR="00EA4FAE" w:rsidRPr="00EA4FAE" w:rsidRDefault="00EA4FAE" w:rsidP="00924F66">
      <w:pPr>
        <w:rPr>
          <w:rFonts w:ascii="Times New Roman" w:eastAsia="Times New Roman" w:hAnsi="Times New Roman" w:cs="Times New Roman"/>
        </w:rPr>
      </w:pPr>
    </w:p>
    <w:p w14:paraId="1DD1070B" w14:textId="513AC30F" w:rsidR="00924F66" w:rsidRPr="002E097B" w:rsidRDefault="00924F66" w:rsidP="00924F66">
      <w:pPr>
        <w:rPr>
          <w:rFonts w:ascii="Times New Roman" w:eastAsia="Times New Roman" w:hAnsi="Times New Roman" w:cs="Times New Roman"/>
        </w:rPr>
      </w:pPr>
      <w:r w:rsidRPr="00924F66">
        <w:rPr>
          <w:rFonts w:ascii="Times New Roman" w:hAnsi="Times New Roman"/>
        </w:rPr>
        <w:t xml:space="preserve">Comments on George Khusf’s </w:t>
      </w:r>
      <w:r w:rsidR="00643058">
        <w:rPr>
          <w:rFonts w:ascii="Times New Roman" w:hAnsi="Times New Roman"/>
        </w:rPr>
        <w:t>‘</w:t>
      </w:r>
      <w:r w:rsidRPr="00643058">
        <w:rPr>
          <w:rFonts w:ascii="Times New Roman" w:eastAsia="Times New Roman" w:hAnsi="Times New Roman" w:cs="Times New Roman"/>
          <w:color w:val="222222"/>
          <w:szCs w:val="19"/>
          <w:shd w:val="clear" w:color="auto" w:fill="FFFFFF"/>
        </w:rPr>
        <w:t>How far can formal analysis reach when interpreting medical concepts?</w:t>
      </w:r>
      <w:r w:rsidR="00643058">
        <w:rPr>
          <w:rFonts w:ascii="Times New Roman" w:eastAsia="Times New Roman" w:hAnsi="Times New Roman" w:cs="Times New Roman"/>
          <w:color w:val="222222"/>
          <w:szCs w:val="19"/>
          <w:shd w:val="clear" w:color="auto" w:fill="FFFFFF"/>
        </w:rPr>
        <w:t>’</w:t>
      </w:r>
      <w:r w:rsidR="0093193B">
        <w:rPr>
          <w:rFonts w:ascii="Times New Roman" w:eastAsia="Times New Roman" w:hAnsi="Times New Roman" w:cs="Times New Roman"/>
          <w:color w:val="222222"/>
          <w:szCs w:val="19"/>
          <w:shd w:val="clear" w:color="auto" w:fill="FFFFFF"/>
        </w:rPr>
        <w:t>,</w:t>
      </w:r>
      <w:r w:rsidRPr="00924F66">
        <w:rPr>
          <w:rFonts w:ascii="Times New Roman" w:eastAsia="Times New Roman" w:hAnsi="Times New Roman" w:cs="Times New Roman"/>
          <w:color w:val="222222"/>
          <w:szCs w:val="19"/>
          <w:shd w:val="clear" w:color="auto" w:fill="FFFFFF"/>
        </w:rPr>
        <w:t xml:space="preserve"> International Academy for Bioethical Inquiry</w:t>
      </w:r>
      <w:r>
        <w:rPr>
          <w:rFonts w:ascii="Times New Roman" w:eastAsia="Times New Roman" w:hAnsi="Times New Roman" w:cs="Times New Roman"/>
          <w:color w:val="222222"/>
          <w:szCs w:val="19"/>
          <w:shd w:val="clear" w:color="auto" w:fill="FFFFFF"/>
        </w:rPr>
        <w:t>, 2017</w:t>
      </w:r>
    </w:p>
    <w:p w14:paraId="0E62FEAB" w14:textId="77777777" w:rsidR="002E097B" w:rsidRDefault="002E097B" w:rsidP="002E097B">
      <w:pPr>
        <w:rPr>
          <w:rFonts w:ascii="Times New Roman" w:hAnsi="Times New Roman"/>
        </w:rPr>
      </w:pPr>
    </w:p>
    <w:p w14:paraId="0D085917" w14:textId="0B4A2E2A" w:rsidR="002E097B" w:rsidRPr="002E097B" w:rsidRDefault="002E097B" w:rsidP="002E097B">
      <w:p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Teaching</w:t>
      </w:r>
    </w:p>
    <w:p w14:paraId="37D9C2AC" w14:textId="77777777" w:rsidR="002E097B" w:rsidRPr="002E097B" w:rsidRDefault="002E097B" w:rsidP="002E097B">
      <w:pPr>
        <w:rPr>
          <w:rFonts w:ascii="Times New Roman" w:hAnsi="Times New Roman" w:cs="Times New Roman"/>
          <w:b/>
        </w:rPr>
      </w:pPr>
    </w:p>
    <w:p w14:paraId="144E8387" w14:textId="77777777" w:rsidR="002E097B" w:rsidRPr="002E097B" w:rsidRDefault="002E097B" w:rsidP="002E097B">
      <w:pPr>
        <w:spacing w:line="360" w:lineRule="auto"/>
        <w:rPr>
          <w:rFonts w:ascii="Times New Roman" w:hAnsi="Times New Roman" w:cs="Times New Roman"/>
        </w:rPr>
      </w:pPr>
      <w:r w:rsidRPr="002E097B">
        <w:rPr>
          <w:rFonts w:ascii="Times New Roman" w:hAnsi="Times New Roman" w:cs="Times New Roman"/>
        </w:rPr>
        <w:t>As Instructor:</w:t>
      </w:r>
    </w:p>
    <w:p w14:paraId="2318800D" w14:textId="2B406C97" w:rsidR="002E097B" w:rsidRPr="002E097B" w:rsidRDefault="002E097B" w:rsidP="002E097B">
      <w:pPr>
        <w:rPr>
          <w:rFonts w:ascii="Times New Roman" w:hAnsi="Times New Roman" w:cs="Times New Roman"/>
        </w:rPr>
      </w:pPr>
      <w:r w:rsidRPr="002E097B">
        <w:rPr>
          <w:rFonts w:ascii="Times New Roman" w:hAnsi="Times New Roman" w:cs="Times New Roman"/>
        </w:rPr>
        <w:tab/>
      </w:r>
      <w:r w:rsidR="0093193B">
        <w:rPr>
          <w:rFonts w:ascii="Times New Roman" w:hAnsi="Times New Roman" w:cs="Times New Roman"/>
          <w:i/>
        </w:rPr>
        <w:t xml:space="preserve">Medical Ethics </w:t>
      </w:r>
    </w:p>
    <w:p w14:paraId="7DF53A6D" w14:textId="77777777" w:rsidR="002E097B" w:rsidRPr="002E097B" w:rsidRDefault="002E097B" w:rsidP="002E097B">
      <w:pPr>
        <w:rPr>
          <w:rFonts w:ascii="Times New Roman" w:hAnsi="Times New Roman" w:cs="Times New Roman"/>
        </w:rPr>
      </w:pPr>
      <w:r w:rsidRPr="002E097B">
        <w:rPr>
          <w:rFonts w:ascii="Times New Roman" w:hAnsi="Times New Roman" w:cs="Times New Roman"/>
        </w:rPr>
        <w:tab/>
        <w:t>Saint Louis University, Spring 2017</w:t>
      </w:r>
    </w:p>
    <w:p w14:paraId="43CF6148" w14:textId="77777777" w:rsidR="002E097B" w:rsidRPr="002E097B" w:rsidRDefault="002E097B" w:rsidP="002E097B">
      <w:pPr>
        <w:rPr>
          <w:rFonts w:ascii="Times New Roman" w:hAnsi="Times New Roman" w:cs="Times New Roman"/>
        </w:rPr>
      </w:pPr>
      <w:r w:rsidRPr="002E097B">
        <w:rPr>
          <w:rFonts w:ascii="Times New Roman" w:hAnsi="Times New Roman" w:cs="Times New Roman"/>
        </w:rPr>
        <w:tab/>
      </w:r>
    </w:p>
    <w:p w14:paraId="05D3E066" w14:textId="77777777" w:rsidR="002E097B" w:rsidRPr="002E097B" w:rsidRDefault="002E097B" w:rsidP="002E097B">
      <w:pPr>
        <w:rPr>
          <w:rFonts w:ascii="Times New Roman" w:hAnsi="Times New Roman" w:cs="Times New Roman"/>
          <w:i/>
        </w:rPr>
      </w:pPr>
      <w:r w:rsidRPr="002E097B">
        <w:rPr>
          <w:rFonts w:ascii="Times New Roman" w:hAnsi="Times New Roman" w:cs="Times New Roman"/>
        </w:rPr>
        <w:tab/>
      </w:r>
      <w:r w:rsidRPr="002E097B">
        <w:rPr>
          <w:rFonts w:ascii="Times New Roman" w:hAnsi="Times New Roman" w:cs="Times New Roman"/>
          <w:i/>
        </w:rPr>
        <w:t>Ethics</w:t>
      </w:r>
    </w:p>
    <w:p w14:paraId="2C546958" w14:textId="77777777" w:rsidR="002E097B" w:rsidRPr="002E097B" w:rsidRDefault="002E097B" w:rsidP="002E097B">
      <w:pPr>
        <w:rPr>
          <w:rFonts w:ascii="Times New Roman" w:hAnsi="Times New Roman" w:cs="Times New Roman"/>
        </w:rPr>
      </w:pPr>
      <w:r w:rsidRPr="002E097B">
        <w:rPr>
          <w:rFonts w:ascii="Times New Roman" w:hAnsi="Times New Roman" w:cs="Times New Roman"/>
        </w:rPr>
        <w:tab/>
        <w:t>Saint Louis University, Fall 2017</w:t>
      </w:r>
    </w:p>
    <w:p w14:paraId="3D5A28F7" w14:textId="77777777" w:rsidR="002E097B" w:rsidRPr="002E097B" w:rsidRDefault="002E097B" w:rsidP="002E097B">
      <w:pPr>
        <w:rPr>
          <w:rFonts w:ascii="Times New Roman" w:hAnsi="Times New Roman" w:cs="Times New Roman"/>
        </w:rPr>
      </w:pPr>
      <w:r w:rsidRPr="002E097B">
        <w:rPr>
          <w:rFonts w:ascii="Times New Roman" w:hAnsi="Times New Roman" w:cs="Times New Roman"/>
        </w:rPr>
        <w:tab/>
        <w:t>Jefferson Community College, Spring 2010, Spring 2011, Spring 2012</w:t>
      </w:r>
    </w:p>
    <w:p w14:paraId="46E256F5" w14:textId="77777777" w:rsidR="002E097B" w:rsidRPr="002E097B" w:rsidRDefault="002E097B" w:rsidP="002E097B">
      <w:pPr>
        <w:rPr>
          <w:rFonts w:ascii="Times New Roman" w:hAnsi="Times New Roman" w:cs="Times New Roman"/>
        </w:rPr>
      </w:pPr>
      <w:r w:rsidRPr="002E097B">
        <w:rPr>
          <w:rFonts w:ascii="Times New Roman" w:hAnsi="Times New Roman" w:cs="Times New Roman"/>
        </w:rPr>
        <w:tab/>
        <w:t>South Western Illinois Community College, Fall 2010, Spring 2010</w:t>
      </w:r>
    </w:p>
    <w:p w14:paraId="742EDCED" w14:textId="77777777" w:rsidR="002E097B" w:rsidRPr="002E097B" w:rsidRDefault="002E097B" w:rsidP="002E097B">
      <w:pPr>
        <w:rPr>
          <w:rFonts w:ascii="Times New Roman" w:hAnsi="Times New Roman" w:cs="Times New Roman"/>
        </w:rPr>
      </w:pPr>
    </w:p>
    <w:p w14:paraId="44DE6DD4" w14:textId="77777777" w:rsidR="002E097B" w:rsidRPr="002E097B" w:rsidRDefault="002E097B" w:rsidP="002E097B">
      <w:pPr>
        <w:rPr>
          <w:rFonts w:ascii="Times New Roman" w:hAnsi="Times New Roman" w:cs="Times New Roman"/>
        </w:rPr>
      </w:pPr>
      <w:r w:rsidRPr="002E097B">
        <w:rPr>
          <w:rFonts w:ascii="Times New Roman" w:hAnsi="Times New Roman" w:cs="Times New Roman"/>
        </w:rPr>
        <w:tab/>
      </w:r>
      <w:r w:rsidRPr="002E097B">
        <w:rPr>
          <w:rFonts w:ascii="Times New Roman" w:hAnsi="Times New Roman" w:cs="Times New Roman"/>
          <w:i/>
        </w:rPr>
        <w:t xml:space="preserve">Logic </w:t>
      </w:r>
    </w:p>
    <w:p w14:paraId="24283010" w14:textId="61B8F1CC" w:rsidR="002E097B" w:rsidRPr="002E097B" w:rsidRDefault="002E097B" w:rsidP="002E097B">
      <w:pPr>
        <w:rPr>
          <w:rFonts w:ascii="Times New Roman" w:hAnsi="Times New Roman" w:cs="Times New Roman"/>
        </w:rPr>
      </w:pPr>
      <w:r w:rsidRPr="002E097B">
        <w:rPr>
          <w:rFonts w:ascii="Times New Roman" w:hAnsi="Times New Roman" w:cs="Times New Roman"/>
          <w:i/>
        </w:rPr>
        <w:tab/>
      </w:r>
      <w:r w:rsidRPr="002E097B">
        <w:rPr>
          <w:rFonts w:ascii="Times New Roman" w:hAnsi="Times New Roman" w:cs="Times New Roman"/>
        </w:rPr>
        <w:t>Jefferson Community College, Spring 2010, Spring 2011, Spring 2012</w:t>
      </w:r>
      <w:r w:rsidR="00643058">
        <w:rPr>
          <w:rFonts w:ascii="Times New Roman" w:hAnsi="Times New Roman" w:cs="Times New Roman"/>
        </w:rPr>
        <w:br/>
      </w:r>
      <w:r w:rsidR="00643058">
        <w:rPr>
          <w:rFonts w:ascii="Times New Roman" w:hAnsi="Times New Roman" w:cs="Times New Roman"/>
        </w:rPr>
        <w:tab/>
      </w:r>
      <w:r w:rsidR="00643058" w:rsidRPr="0055321B">
        <w:rPr>
          <w:rFonts w:ascii="Times New Roman" w:hAnsi="Times New Roman" w:cs="Times New Roman"/>
        </w:rPr>
        <w:t>East St. Louis Community College, Spring 2011</w:t>
      </w:r>
    </w:p>
    <w:p w14:paraId="34C8ABAE" w14:textId="77777777" w:rsidR="002E097B" w:rsidRPr="002E097B" w:rsidRDefault="002E097B" w:rsidP="002E097B">
      <w:pPr>
        <w:rPr>
          <w:rFonts w:ascii="Times New Roman" w:hAnsi="Times New Roman" w:cs="Times New Roman"/>
        </w:rPr>
      </w:pPr>
    </w:p>
    <w:p w14:paraId="116F1232" w14:textId="77777777" w:rsidR="002E097B" w:rsidRPr="002E097B" w:rsidRDefault="002E097B" w:rsidP="002E097B">
      <w:pPr>
        <w:rPr>
          <w:rFonts w:ascii="Times New Roman" w:hAnsi="Times New Roman" w:cs="Times New Roman"/>
        </w:rPr>
      </w:pPr>
      <w:r w:rsidRPr="002E097B">
        <w:rPr>
          <w:rFonts w:ascii="Times New Roman" w:hAnsi="Times New Roman" w:cs="Times New Roman"/>
        </w:rPr>
        <w:tab/>
      </w:r>
      <w:r w:rsidRPr="002E097B">
        <w:rPr>
          <w:rFonts w:ascii="Times New Roman" w:hAnsi="Times New Roman" w:cs="Times New Roman"/>
          <w:i/>
        </w:rPr>
        <w:t xml:space="preserve">Logic &amp; Language </w:t>
      </w:r>
      <w:r w:rsidRPr="002E097B">
        <w:rPr>
          <w:rFonts w:ascii="Times New Roman" w:hAnsi="Times New Roman" w:cs="Times New Roman"/>
        </w:rPr>
        <w:t>(honors course)</w:t>
      </w:r>
    </w:p>
    <w:p w14:paraId="6D19D5CA" w14:textId="77777777" w:rsidR="002E097B" w:rsidRPr="002E097B" w:rsidRDefault="002E097B" w:rsidP="002E097B">
      <w:pPr>
        <w:rPr>
          <w:rFonts w:ascii="Times New Roman" w:hAnsi="Times New Roman" w:cs="Times New Roman"/>
        </w:rPr>
      </w:pPr>
      <w:r w:rsidRPr="002E097B">
        <w:rPr>
          <w:rFonts w:ascii="Times New Roman" w:hAnsi="Times New Roman" w:cs="Times New Roman"/>
        </w:rPr>
        <w:tab/>
        <w:t xml:space="preserve">University of Missouri – St. Louis </w:t>
      </w:r>
      <w:r w:rsidRPr="002E097B">
        <w:rPr>
          <w:rFonts w:ascii="Times New Roman" w:hAnsi="Times New Roman" w:cs="Times New Roman"/>
          <w:lang w:bidi="x-none"/>
        </w:rPr>
        <w:t>Spring 2008, Fall 2008, Spring 2009</w:t>
      </w:r>
    </w:p>
    <w:p w14:paraId="132B871E" w14:textId="77777777" w:rsidR="002E097B" w:rsidRPr="002E097B" w:rsidRDefault="002E097B" w:rsidP="002E097B">
      <w:pPr>
        <w:rPr>
          <w:rFonts w:ascii="Times New Roman" w:hAnsi="Times New Roman" w:cs="Times New Roman"/>
        </w:rPr>
      </w:pPr>
    </w:p>
    <w:p w14:paraId="07EB508F" w14:textId="77777777" w:rsidR="002E097B" w:rsidRPr="002E097B" w:rsidRDefault="002E097B" w:rsidP="002E097B">
      <w:pPr>
        <w:rPr>
          <w:rFonts w:ascii="Times New Roman" w:hAnsi="Times New Roman" w:cs="Times New Roman"/>
          <w:i/>
        </w:rPr>
      </w:pPr>
      <w:r w:rsidRPr="002E097B">
        <w:rPr>
          <w:rFonts w:ascii="Times New Roman" w:hAnsi="Times New Roman" w:cs="Times New Roman"/>
        </w:rPr>
        <w:tab/>
      </w:r>
      <w:r w:rsidRPr="002E097B">
        <w:rPr>
          <w:rFonts w:ascii="Times New Roman" w:hAnsi="Times New Roman" w:cs="Times New Roman"/>
          <w:i/>
        </w:rPr>
        <w:t>Introduction to Philosophy</w:t>
      </w:r>
    </w:p>
    <w:p w14:paraId="697E3C70" w14:textId="77777777" w:rsidR="002E097B" w:rsidRPr="002E097B" w:rsidRDefault="002E097B" w:rsidP="002E097B">
      <w:pPr>
        <w:rPr>
          <w:rFonts w:ascii="Times New Roman" w:hAnsi="Times New Roman" w:cs="Times New Roman"/>
        </w:rPr>
      </w:pPr>
      <w:r w:rsidRPr="002E097B">
        <w:rPr>
          <w:rFonts w:ascii="Times New Roman" w:hAnsi="Times New Roman" w:cs="Times New Roman"/>
        </w:rPr>
        <w:tab/>
        <w:t>Saint Louis University, Fall/Spring 2013, Fall/Spring 2014</w:t>
      </w:r>
    </w:p>
    <w:p w14:paraId="06D09541" w14:textId="1A6B8B17" w:rsidR="002E097B" w:rsidRDefault="002E097B" w:rsidP="002E097B">
      <w:pPr>
        <w:rPr>
          <w:rFonts w:ascii="Times New Roman" w:hAnsi="Times New Roman" w:cs="Times New Roman"/>
          <w:lang w:bidi="x-none"/>
        </w:rPr>
      </w:pPr>
      <w:r w:rsidRPr="002E097B">
        <w:rPr>
          <w:rFonts w:ascii="Times New Roman" w:hAnsi="Times New Roman" w:cs="Times New Roman"/>
        </w:rPr>
        <w:tab/>
        <w:t xml:space="preserve">Jefferson Community College, </w:t>
      </w:r>
      <w:r w:rsidRPr="002E097B">
        <w:rPr>
          <w:rFonts w:ascii="Times New Roman" w:hAnsi="Times New Roman" w:cs="Times New Roman"/>
          <w:lang w:bidi="x-none"/>
        </w:rPr>
        <w:t>Fall 2010, Spring 2011, Spring 2012, Fall 2012</w:t>
      </w:r>
    </w:p>
    <w:p w14:paraId="4E8A0AF5" w14:textId="77777777" w:rsidR="00643058" w:rsidRDefault="00643058" w:rsidP="002E097B">
      <w:pPr>
        <w:rPr>
          <w:rFonts w:ascii="Times New Roman" w:hAnsi="Times New Roman" w:cs="Times New Roman"/>
          <w:lang w:bidi="x-none"/>
        </w:rPr>
      </w:pPr>
    </w:p>
    <w:p w14:paraId="4D3762BF" w14:textId="77777777" w:rsidR="00495AA2" w:rsidRDefault="00495AA2" w:rsidP="002E097B">
      <w:pPr>
        <w:rPr>
          <w:rFonts w:ascii="Times New Roman" w:hAnsi="Times New Roman" w:cs="Times New Roman"/>
          <w:lang w:bidi="x-none"/>
        </w:rPr>
      </w:pPr>
    </w:p>
    <w:p w14:paraId="36DFBB9D" w14:textId="77777777" w:rsidR="00643058" w:rsidRDefault="00643058" w:rsidP="00643058">
      <w:pPr>
        <w:tabs>
          <w:tab w:val="left" w:pos="6750"/>
        </w:tabs>
        <w:rPr>
          <w:rFonts w:ascii="Times New Roman" w:hAnsi="Times New Roman" w:cs="Times New Roman"/>
          <w:b/>
        </w:rPr>
      </w:pPr>
      <w:r w:rsidRPr="002E097B">
        <w:rPr>
          <w:rFonts w:ascii="Times New Roman" w:hAnsi="Times New Roman" w:cs="Times New Roman"/>
          <w:b/>
        </w:rPr>
        <w:t>Teaching Training &amp; Related Skills</w:t>
      </w:r>
    </w:p>
    <w:p w14:paraId="20D32E6D" w14:textId="77777777" w:rsidR="00643058" w:rsidRPr="002E097B" w:rsidRDefault="00643058" w:rsidP="00643058">
      <w:pPr>
        <w:tabs>
          <w:tab w:val="left" w:pos="6750"/>
        </w:tabs>
        <w:rPr>
          <w:rFonts w:ascii="Times New Roman" w:hAnsi="Times New Roman" w:cs="Times New Roman"/>
          <w:b/>
        </w:rPr>
      </w:pPr>
    </w:p>
    <w:p w14:paraId="402D49F5" w14:textId="77777777" w:rsidR="00643058" w:rsidRPr="002E097B" w:rsidRDefault="00643058" w:rsidP="00643058">
      <w:pPr>
        <w:tabs>
          <w:tab w:val="left" w:pos="6750"/>
        </w:tabs>
        <w:ind w:left="180"/>
        <w:rPr>
          <w:rFonts w:ascii="Times New Roman" w:hAnsi="Times New Roman" w:cs="Times New Roman"/>
        </w:rPr>
      </w:pPr>
      <w:r w:rsidRPr="002E097B">
        <w:rPr>
          <w:rFonts w:ascii="Times New Roman" w:hAnsi="Times New Roman" w:cs="Times New Roman"/>
        </w:rPr>
        <w:t>Online Course Design Certificate</w:t>
      </w:r>
      <w:r w:rsidRPr="002E097B">
        <w:rPr>
          <w:rFonts w:ascii="Times New Roman" w:hAnsi="Times New Roman" w:cs="Times New Roman"/>
          <w:b/>
        </w:rPr>
        <w:t xml:space="preserve"> – </w:t>
      </w:r>
      <w:r w:rsidRPr="002E097B">
        <w:rPr>
          <w:rFonts w:ascii="Times New Roman" w:hAnsi="Times New Roman" w:cs="Times New Roman"/>
        </w:rPr>
        <w:t>Completed course in online instruction &amp; curriculum design at Jefferson College.</w:t>
      </w:r>
    </w:p>
    <w:p w14:paraId="247B0044" w14:textId="77777777" w:rsidR="00643058" w:rsidRPr="002E097B" w:rsidRDefault="00643058" w:rsidP="00643058">
      <w:pPr>
        <w:tabs>
          <w:tab w:val="left" w:pos="6750"/>
        </w:tabs>
        <w:ind w:firstLine="180"/>
        <w:rPr>
          <w:rFonts w:ascii="Times New Roman" w:hAnsi="Times New Roman" w:cs="Times New Roman"/>
        </w:rPr>
      </w:pPr>
    </w:p>
    <w:p w14:paraId="69993DAB" w14:textId="60A8C1C5" w:rsidR="00643058" w:rsidRPr="002E097B" w:rsidRDefault="00643058" w:rsidP="00643058">
      <w:pPr>
        <w:tabs>
          <w:tab w:val="left" w:pos="6750"/>
        </w:tabs>
        <w:ind w:left="180"/>
        <w:rPr>
          <w:rFonts w:ascii="Times New Roman" w:hAnsi="Times New Roman" w:cs="Times New Roman"/>
        </w:rPr>
      </w:pPr>
      <w:r w:rsidRPr="002E097B">
        <w:rPr>
          <w:rFonts w:ascii="Times New Roman" w:hAnsi="Times New Roman" w:cs="Times New Roman"/>
        </w:rPr>
        <w:t>Studied Teaching Writing Skills</w:t>
      </w:r>
      <w:r w:rsidRPr="002E097B">
        <w:rPr>
          <w:rFonts w:ascii="Times New Roman" w:hAnsi="Times New Roman" w:cs="Times New Roman"/>
          <w:b/>
        </w:rPr>
        <w:t xml:space="preserve"> - </w:t>
      </w:r>
      <w:r w:rsidRPr="002E097B">
        <w:rPr>
          <w:rFonts w:ascii="Times New Roman" w:hAnsi="Times New Roman" w:cs="Times New Roman"/>
        </w:rPr>
        <w:t>Completed</w:t>
      </w:r>
      <w:r w:rsidRPr="002E097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15</w:t>
      </w:r>
      <w:r w:rsidRPr="002E097B">
        <w:rPr>
          <w:rFonts w:ascii="Times New Roman" w:hAnsi="Times New Roman" w:cs="Times New Roman"/>
        </w:rPr>
        <w:t xml:space="preserve"> graduate credit-hours in English and writing-related courses at University of Missouri – St. Louis in 2012. </w:t>
      </w:r>
    </w:p>
    <w:p w14:paraId="2AC3BB9C" w14:textId="77777777" w:rsidR="002E097B" w:rsidRPr="002E097B" w:rsidRDefault="002E097B" w:rsidP="002E097B">
      <w:pPr>
        <w:rPr>
          <w:rFonts w:ascii="Times New Roman" w:hAnsi="Times New Roman" w:cs="Times New Roman"/>
        </w:rPr>
      </w:pPr>
    </w:p>
    <w:p w14:paraId="6B1A3BA7" w14:textId="31283515" w:rsidR="002620A4" w:rsidRPr="002E097B" w:rsidRDefault="002620A4" w:rsidP="005D5270">
      <w:pPr>
        <w:spacing w:line="360" w:lineRule="auto"/>
        <w:rPr>
          <w:rFonts w:ascii="Times New Roman" w:hAnsi="Times New Roman" w:cs="Times New Roman"/>
        </w:rPr>
      </w:pPr>
      <w:r w:rsidRPr="002E097B">
        <w:rPr>
          <w:rFonts w:ascii="Times New Roman" w:hAnsi="Times New Roman" w:cs="Times New Roman"/>
          <w:b/>
        </w:rPr>
        <w:t>Service</w:t>
      </w:r>
    </w:p>
    <w:p w14:paraId="686F5D37" w14:textId="50CB38C6" w:rsidR="002620A4" w:rsidRDefault="002620A4" w:rsidP="002620A4">
      <w:pPr>
        <w:tabs>
          <w:tab w:val="left" w:pos="6750"/>
        </w:tabs>
        <w:ind w:firstLine="180"/>
        <w:rPr>
          <w:rFonts w:ascii="Times New Roman" w:hAnsi="Times New Roman" w:cs="Times New Roman"/>
        </w:rPr>
      </w:pPr>
      <w:r w:rsidRPr="002E097B">
        <w:rPr>
          <w:rFonts w:ascii="Times New Roman" w:hAnsi="Times New Roman" w:cs="Times New Roman"/>
        </w:rPr>
        <w:t>SLU Graduate Stu</w:t>
      </w:r>
      <w:r w:rsidR="009A5E28">
        <w:rPr>
          <w:rFonts w:ascii="Times New Roman" w:hAnsi="Times New Roman" w:cs="Times New Roman"/>
        </w:rPr>
        <w:t>dent Association Representative.</w:t>
      </w:r>
      <w:r w:rsidRPr="002E097B">
        <w:rPr>
          <w:rFonts w:ascii="Times New Roman" w:hAnsi="Times New Roman" w:cs="Times New Roman"/>
        </w:rPr>
        <w:t xml:space="preserve"> 2014- 2015.</w:t>
      </w:r>
    </w:p>
    <w:p w14:paraId="0E1A69E3" w14:textId="0AD3E972" w:rsidR="002B21CC" w:rsidRDefault="009A5E28" w:rsidP="00CF4AA9">
      <w:pPr>
        <w:tabs>
          <w:tab w:val="left" w:pos="6750"/>
        </w:tabs>
        <w:ind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SLU Philosophy Graduate Student Association, Board of Officers; Scribe. 2015-2017. </w:t>
      </w:r>
    </w:p>
    <w:p w14:paraId="7EAF69FD" w14:textId="3524D66F" w:rsidR="00CF4AA9" w:rsidRDefault="00CF4AA9" w:rsidP="00CF4AA9">
      <w:pPr>
        <w:tabs>
          <w:tab w:val="left" w:pos="6750"/>
        </w:tabs>
        <w:ind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 Philosophy Graduate Student Conference, Paper Reviewer 2014 – 2016.</w:t>
      </w:r>
    </w:p>
    <w:p w14:paraId="61432A6D" w14:textId="77777777" w:rsidR="00CF4AA9" w:rsidRDefault="00CF4AA9" w:rsidP="00CF4AA9">
      <w:pPr>
        <w:tabs>
          <w:tab w:val="left" w:pos="6750"/>
        </w:tabs>
        <w:ind w:firstLine="180"/>
        <w:rPr>
          <w:rFonts w:ascii="Times New Roman" w:hAnsi="Times New Roman" w:cs="Times New Roman"/>
        </w:rPr>
      </w:pPr>
    </w:p>
    <w:p w14:paraId="2A821C3A" w14:textId="77777777" w:rsidR="00CF4AA9" w:rsidRPr="002E097B" w:rsidRDefault="00CF4AA9" w:rsidP="00CF4AA9">
      <w:pPr>
        <w:tabs>
          <w:tab w:val="left" w:pos="6750"/>
        </w:tabs>
        <w:ind w:firstLine="180"/>
        <w:rPr>
          <w:rFonts w:ascii="Times New Roman" w:hAnsi="Times New Roman" w:cs="Times New Roman"/>
        </w:rPr>
      </w:pPr>
    </w:p>
    <w:sectPr w:rsidR="00CF4AA9" w:rsidRPr="002E097B" w:rsidSect="001849A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CD18F" w14:textId="77777777" w:rsidR="00FF15F5" w:rsidRDefault="00FF15F5" w:rsidP="00FF15F5">
      <w:r>
        <w:separator/>
      </w:r>
    </w:p>
  </w:endnote>
  <w:endnote w:type="continuationSeparator" w:id="0">
    <w:p w14:paraId="28ECB7E2" w14:textId="77777777" w:rsidR="00FF15F5" w:rsidRDefault="00FF15F5" w:rsidP="00FF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E2BF2" w14:textId="77777777" w:rsidR="00FF15F5" w:rsidRDefault="00FF15F5" w:rsidP="00FF15F5">
      <w:r>
        <w:separator/>
      </w:r>
    </w:p>
  </w:footnote>
  <w:footnote w:type="continuationSeparator" w:id="0">
    <w:p w14:paraId="16BDC979" w14:textId="77777777" w:rsidR="00FF15F5" w:rsidRDefault="00FF15F5" w:rsidP="00FF1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A47DCA" w14:paraId="120D0C3E" w14:textId="77777777">
      <w:trPr>
        <w:trHeight w:val="720"/>
      </w:trPr>
      <w:tc>
        <w:tcPr>
          <w:tcW w:w="1667" w:type="pct"/>
        </w:tcPr>
        <w:p w14:paraId="70F9AEF6" w14:textId="77777777" w:rsidR="00A47DCA" w:rsidRDefault="00A47DCA">
          <w:pPr>
            <w:pStyle w:val="Header"/>
            <w:tabs>
              <w:tab w:val="clear" w:pos="4680"/>
              <w:tab w:val="clear" w:pos="9360"/>
            </w:tabs>
            <w:rPr>
              <w:color w:val="4472C4" w:themeColor="accent1"/>
            </w:rPr>
          </w:pPr>
        </w:p>
      </w:tc>
      <w:tc>
        <w:tcPr>
          <w:tcW w:w="1667" w:type="pct"/>
        </w:tcPr>
        <w:p w14:paraId="35BA0E7A" w14:textId="77777777" w:rsidR="00A47DCA" w:rsidRDefault="00A47DCA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3DCA3982" w14:textId="199B5C1A" w:rsidR="00A47DCA" w:rsidRDefault="00A47DCA">
          <w:pPr>
            <w:pStyle w:val="Header"/>
            <w:tabs>
              <w:tab w:val="clear" w:pos="4680"/>
              <w:tab w:val="clear" w:pos="9360"/>
            </w:tabs>
            <w:jc w:val="right"/>
            <w:rPr>
              <w:color w:val="4472C4" w:themeColor="accent1"/>
            </w:rPr>
          </w:pPr>
          <w:r>
            <w:rPr>
              <w:color w:val="4472C4" w:themeColor="accent1"/>
            </w:rPr>
            <w:t xml:space="preserve">Muckler C.V. </w:t>
          </w:r>
          <w:r>
            <w:rPr>
              <w:color w:val="4472C4" w:themeColor="accent1"/>
            </w:rPr>
            <w:fldChar w:fldCharType="begin"/>
          </w:r>
          <w:r>
            <w:rPr>
              <w:color w:val="4472C4" w:themeColor="accent1"/>
            </w:rPr>
            <w:instrText xml:space="preserve"> PAGE   \* MERGEFORMAT </w:instrText>
          </w:r>
          <w:r>
            <w:rPr>
              <w:color w:val="4472C4" w:themeColor="accent1"/>
            </w:rPr>
            <w:fldChar w:fldCharType="separate"/>
          </w:r>
          <w:r w:rsidR="00034E95">
            <w:rPr>
              <w:noProof/>
              <w:color w:val="4472C4" w:themeColor="accent1"/>
            </w:rPr>
            <w:t>2</w:t>
          </w:r>
          <w:r>
            <w:rPr>
              <w:color w:val="4472C4" w:themeColor="accent1"/>
            </w:rPr>
            <w:fldChar w:fldCharType="end"/>
          </w:r>
        </w:p>
      </w:tc>
    </w:tr>
  </w:tbl>
  <w:p w14:paraId="1E9E75B2" w14:textId="77777777" w:rsidR="00FF15F5" w:rsidRPr="00FF15F5" w:rsidRDefault="00FF15F5" w:rsidP="00FF15F5">
    <w:pPr>
      <w:pStyle w:val="Header"/>
      <w:pBdr>
        <w:bottom w:val="single" w:sz="6" w:space="1" w:color="auto"/>
      </w:pBdr>
      <w:rPr>
        <w:rFonts w:ascii="Times New Roman" w:hAnsi="Times New Roman"/>
        <w:smallCaps/>
        <w:sz w:val="5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AE333" w14:textId="51EDCE91" w:rsidR="009D0FDC" w:rsidRPr="009D0FDC" w:rsidRDefault="009D0FDC">
    <w:pPr>
      <w:pStyle w:val="Header"/>
      <w:rPr>
        <w:rFonts w:ascii="Times New Roman" w:hAnsi="Times New Roman"/>
        <w:sz w:val="52"/>
      </w:rPr>
    </w:pPr>
    <w:r w:rsidRPr="009D0FDC">
      <w:rPr>
        <w:rFonts w:ascii="Times New Roman" w:hAnsi="Times New Roman"/>
        <w:sz w:val="52"/>
      </w:rPr>
      <w:t>D</w:t>
    </w:r>
    <w:r w:rsidR="005D5270">
      <w:rPr>
        <w:rFonts w:ascii="Times New Roman" w:hAnsi="Times New Roman"/>
        <w:sz w:val="52"/>
      </w:rPr>
      <w:t>ane Steven</w:t>
    </w:r>
    <w:r w:rsidRPr="009D0FDC">
      <w:rPr>
        <w:rFonts w:ascii="Times New Roman" w:hAnsi="Times New Roman"/>
        <w:sz w:val="52"/>
      </w:rPr>
      <w:t xml:space="preserve"> Muckler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AB"/>
    <w:rsid w:val="00034E95"/>
    <w:rsid w:val="00070E5A"/>
    <w:rsid w:val="000B7656"/>
    <w:rsid w:val="000F385C"/>
    <w:rsid w:val="001300BD"/>
    <w:rsid w:val="00143A7F"/>
    <w:rsid w:val="001446CB"/>
    <w:rsid w:val="001849AE"/>
    <w:rsid w:val="001A7927"/>
    <w:rsid w:val="002620A4"/>
    <w:rsid w:val="002B21CC"/>
    <w:rsid w:val="002C02DE"/>
    <w:rsid w:val="002E097B"/>
    <w:rsid w:val="003141E4"/>
    <w:rsid w:val="00317A41"/>
    <w:rsid w:val="00433836"/>
    <w:rsid w:val="0045041C"/>
    <w:rsid w:val="00491D1C"/>
    <w:rsid w:val="00495AA2"/>
    <w:rsid w:val="0055321B"/>
    <w:rsid w:val="00563D60"/>
    <w:rsid w:val="00577249"/>
    <w:rsid w:val="005A5E53"/>
    <w:rsid w:val="005A6506"/>
    <w:rsid w:val="005D1B81"/>
    <w:rsid w:val="005D5270"/>
    <w:rsid w:val="005E6BCE"/>
    <w:rsid w:val="00623DC4"/>
    <w:rsid w:val="00643058"/>
    <w:rsid w:val="00716DD7"/>
    <w:rsid w:val="007448C1"/>
    <w:rsid w:val="007503AB"/>
    <w:rsid w:val="0076433D"/>
    <w:rsid w:val="007744C8"/>
    <w:rsid w:val="007764FA"/>
    <w:rsid w:val="00777C16"/>
    <w:rsid w:val="00791F31"/>
    <w:rsid w:val="00837950"/>
    <w:rsid w:val="008418BA"/>
    <w:rsid w:val="008E57E3"/>
    <w:rsid w:val="008F7C8A"/>
    <w:rsid w:val="00903592"/>
    <w:rsid w:val="00924F66"/>
    <w:rsid w:val="0093193B"/>
    <w:rsid w:val="0096730B"/>
    <w:rsid w:val="009707AA"/>
    <w:rsid w:val="009A5E28"/>
    <w:rsid w:val="009D0FDC"/>
    <w:rsid w:val="009D51B6"/>
    <w:rsid w:val="009E69DE"/>
    <w:rsid w:val="009F5B57"/>
    <w:rsid w:val="00A47DCA"/>
    <w:rsid w:val="00A52AC3"/>
    <w:rsid w:val="00A622E6"/>
    <w:rsid w:val="00AC61D3"/>
    <w:rsid w:val="00AE6332"/>
    <w:rsid w:val="00C44610"/>
    <w:rsid w:val="00C74915"/>
    <w:rsid w:val="00CF4AA9"/>
    <w:rsid w:val="00D2133B"/>
    <w:rsid w:val="00D77363"/>
    <w:rsid w:val="00EA1602"/>
    <w:rsid w:val="00EA4FAE"/>
    <w:rsid w:val="00EC51EC"/>
    <w:rsid w:val="00F4479F"/>
    <w:rsid w:val="00FB0F84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BE60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1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5F5"/>
  </w:style>
  <w:style w:type="paragraph" w:styleId="Footer">
    <w:name w:val="footer"/>
    <w:basedOn w:val="Normal"/>
    <w:link w:val="FooterChar"/>
    <w:uiPriority w:val="99"/>
    <w:unhideWhenUsed/>
    <w:rsid w:val="00FF1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5F5"/>
  </w:style>
  <w:style w:type="character" w:styleId="CommentReference">
    <w:name w:val="annotation reference"/>
    <w:basedOn w:val="DefaultParagraphFont"/>
    <w:uiPriority w:val="99"/>
    <w:semiHidden/>
    <w:unhideWhenUsed/>
    <w:rsid w:val="004504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41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41C"/>
  </w:style>
  <w:style w:type="paragraph" w:styleId="BalloonText">
    <w:name w:val="Balloon Text"/>
    <w:basedOn w:val="Normal"/>
    <w:link w:val="BalloonTextChar"/>
    <w:uiPriority w:val="99"/>
    <w:semiHidden/>
    <w:unhideWhenUsed/>
    <w:rsid w:val="004504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E0B4F6-57CD-AE44-9C3D-158C11D9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569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2017-09-27T18:31:00Z</cp:lastPrinted>
  <dcterms:created xsi:type="dcterms:W3CDTF">2017-11-17T21:21:00Z</dcterms:created>
  <dcterms:modified xsi:type="dcterms:W3CDTF">2017-12-14T21:54:00Z</dcterms:modified>
</cp:coreProperties>
</file>